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B4" w:rsidRDefault="00813E69" w:rsidP="00BA48B4">
      <w:pPr>
        <w:keepNext/>
        <w:keepLines/>
        <w:numPr>
          <w:ilvl w:val="0"/>
          <w:numId w:val="1"/>
        </w:numPr>
        <w:tabs>
          <w:tab w:val="left" w:pos="562"/>
        </w:tabs>
        <w:spacing w:after="0" w:line="240" w:lineRule="auto"/>
        <w:ind w:left="580" w:hanging="32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bookmark3"/>
      <w:r w:rsidRPr="00BA4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программы:</w:t>
      </w:r>
      <w:bookmarkEnd w:id="0"/>
      <w:r w:rsidR="00BA48B4" w:rsidRPr="00BA4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4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«Применение правил ICC по использованию национальных и международных торговых терминов при заключении международных контрактов</w:t>
      </w:r>
      <w:r w:rsidRPr="00BA48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BA48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813E69" w:rsidRPr="00BA48B4" w:rsidRDefault="00813E69" w:rsidP="00BA48B4">
      <w:pPr>
        <w:keepNext/>
        <w:keepLines/>
        <w:numPr>
          <w:ilvl w:val="0"/>
          <w:numId w:val="1"/>
        </w:numPr>
        <w:tabs>
          <w:tab w:val="left" w:pos="562"/>
        </w:tabs>
        <w:spacing w:after="0" w:line="240" w:lineRule="auto"/>
        <w:ind w:left="580" w:hanging="32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B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Ориентировочная стоимость программы</w:t>
      </w:r>
      <w:r w:rsidRPr="00BA4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A48B4" w:rsidRPr="00BA48B4">
        <w:rPr>
          <w:rFonts w:ascii="Times New Roman" w:eastAsia="Times New Roman" w:hAnsi="Times New Roman" w:cs="Times New Roman"/>
          <w:sz w:val="24"/>
          <w:szCs w:val="24"/>
          <w:lang w:eastAsia="ru-RU"/>
        </w:rPr>
        <w:t>4 300</w:t>
      </w:r>
      <w:r w:rsidRPr="00BA4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813E69" w:rsidRPr="00BA48B4" w:rsidRDefault="00813E69" w:rsidP="00BA48B4">
      <w:pPr>
        <w:numPr>
          <w:ilvl w:val="0"/>
          <w:numId w:val="1"/>
        </w:numPr>
        <w:tabs>
          <w:tab w:val="left" w:pos="558"/>
        </w:tabs>
        <w:spacing w:after="0" w:line="240" w:lineRule="auto"/>
        <w:ind w:left="567" w:hanging="3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B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Целевая аудитория</w:t>
      </w:r>
      <w:r w:rsidRPr="00BA4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(уровень подготовки слушателей):</w:t>
      </w:r>
      <w:r w:rsidR="00BA4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48B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A48B4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ица, имеющие среднее, среднее профессиональное или высшее образование; обучающиеся по программам среднего профессионального или высшего образования.</w:t>
      </w:r>
    </w:p>
    <w:p w:rsidR="00813E69" w:rsidRPr="00A16194" w:rsidRDefault="00813E69" w:rsidP="00BA48B4">
      <w:pPr>
        <w:numPr>
          <w:ilvl w:val="0"/>
          <w:numId w:val="1"/>
        </w:numPr>
        <w:tabs>
          <w:tab w:val="left" w:pos="562"/>
          <w:tab w:val="left" w:leader="underscore" w:pos="5396"/>
        </w:tabs>
        <w:spacing w:after="0" w:line="240" w:lineRule="auto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обучения: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16 </w:t>
      </w:r>
      <w:r w:rsidRPr="00A1619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часов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.</w:t>
      </w:r>
    </w:p>
    <w:p w:rsidR="00813E69" w:rsidRPr="00BA48B4" w:rsidRDefault="00813E69" w:rsidP="00BA48B4">
      <w:pPr>
        <w:numPr>
          <w:ilvl w:val="0"/>
          <w:numId w:val="1"/>
        </w:numPr>
        <w:tabs>
          <w:tab w:val="left" w:pos="558"/>
        </w:tabs>
        <w:spacing w:after="0" w:line="240" w:lineRule="auto"/>
        <w:ind w:left="578" w:right="23" w:hanging="3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B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Форма обучения:</w:t>
      </w:r>
      <w:r w:rsidR="00BA48B4" w:rsidRPr="00BA48B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A48B4" w:rsidRPr="00BA48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A48B4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чно-заочная</w:t>
      </w:r>
      <w:proofErr w:type="spellEnd"/>
      <w:r w:rsidRPr="00BA4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3E69" w:rsidRPr="00A16194" w:rsidRDefault="00813E69" w:rsidP="00BA48B4">
      <w:pPr>
        <w:numPr>
          <w:ilvl w:val="0"/>
          <w:numId w:val="1"/>
        </w:numPr>
        <w:tabs>
          <w:tab w:val="left" w:pos="558"/>
        </w:tabs>
        <w:spacing w:after="0" w:line="240" w:lineRule="auto"/>
        <w:ind w:left="578" w:right="23" w:hanging="3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преподаватели, проводящие программу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:</w:t>
      </w:r>
    </w:p>
    <w:p w:rsidR="00813E69" w:rsidRDefault="00813E69" w:rsidP="00BA48B4">
      <w:pPr>
        <w:tabs>
          <w:tab w:val="left" w:pos="558"/>
        </w:tabs>
        <w:spacing w:after="0" w:line="240" w:lineRule="auto"/>
        <w:ind w:left="578" w:right="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Ильина Ольга Владимировна</w:t>
      </w:r>
      <w:r w:rsidRPr="00A16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A161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э.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н., доцент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</w:t>
      </w:r>
      <w:r w:rsidR="00BA4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торгово-экономической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="009A18A3" w:rsidRPr="009A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ИПМЭиТ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3E69" w:rsidRDefault="00813E69" w:rsidP="00BA48B4">
      <w:pPr>
        <w:tabs>
          <w:tab w:val="left" w:pos="558"/>
        </w:tabs>
        <w:spacing w:after="0" w:line="240" w:lineRule="auto"/>
        <w:ind w:left="578" w:right="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Капустина Ирина Васильевна</w:t>
      </w:r>
      <w:r w:rsidRPr="00A16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A161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э.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н., доцент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Высшей </w:t>
      </w:r>
      <w:r w:rsidR="00BA4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торгово-экономической</w:t>
      </w:r>
      <w:r w:rsidR="00BA48B4"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proofErr w:type="spellStart"/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ИПМЭиТ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3E69" w:rsidRPr="00A16194" w:rsidRDefault="00813E69" w:rsidP="00BA48B4">
      <w:pPr>
        <w:tabs>
          <w:tab w:val="left" w:pos="558"/>
        </w:tabs>
        <w:spacing w:after="0" w:line="240" w:lineRule="auto"/>
        <w:ind w:left="578" w:right="2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3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Михайлова Галина Витальевна</w:t>
      </w:r>
      <w:r w:rsidRPr="00A16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A161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э.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н., доцент Высшей </w:t>
      </w:r>
      <w:r w:rsidR="00BA4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торгово-экономической</w:t>
      </w:r>
      <w:r w:rsidR="00BA48B4"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="009A18A3" w:rsidRPr="009A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ИПМЭиТ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3E69" w:rsidRPr="00BA48B4" w:rsidRDefault="00813E69" w:rsidP="00BA48B4">
      <w:pPr>
        <w:numPr>
          <w:ilvl w:val="0"/>
          <w:numId w:val="1"/>
        </w:numPr>
        <w:tabs>
          <w:tab w:val="left" w:pos="558"/>
        </w:tabs>
        <w:spacing w:after="0" w:line="240" w:lineRule="auto"/>
        <w:ind w:left="578" w:hanging="3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выдаваемый по итогам обучения:</w:t>
      </w:r>
      <w:r w:rsidR="00BA48B4" w:rsidRPr="00BA4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48B4" w:rsidRPr="00BA48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A4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ертификат установленного образца. </w:t>
      </w:r>
    </w:p>
    <w:p w:rsidR="00813E69" w:rsidRPr="00A16194" w:rsidRDefault="00813E69" w:rsidP="00BA48B4">
      <w:pPr>
        <w:numPr>
          <w:ilvl w:val="0"/>
          <w:numId w:val="1"/>
        </w:numPr>
        <w:tabs>
          <w:tab w:val="left" w:pos="548"/>
        </w:tabs>
        <w:spacing w:after="0" w:line="240" w:lineRule="auto"/>
        <w:ind w:left="580" w:right="2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Аннотация курса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,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основные цели, перечень знаний и навыков по итогам обучения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813E69" w:rsidRPr="00A16194" w:rsidRDefault="00813E69" w:rsidP="00BA48B4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Содержание курса: </w:t>
      </w:r>
      <w:r w:rsidR="00BA48B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ополнительная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13E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правил ICC по использованию национальных и международных торговых терминов при заключении международных контрактов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</w:t>
      </w:r>
      <w:r w:rsidRPr="004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более </w:t>
      </w:r>
      <w:r w:rsidRPr="00813E6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углубленное изучение применения правил ICC по использованию национальных и международных торговых терминов при заключении международных контрактов</w:t>
      </w:r>
      <w:r w:rsidRPr="00465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3E69" w:rsidRPr="00A16194" w:rsidRDefault="00813E69" w:rsidP="00BA48B4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Pr="006B3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общеобразовательной общеразвивающей программы является </w:t>
      </w:r>
      <w:r w:rsidRPr="00813E6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образовательных потребностей и интересов обучающихся в более углубленном изучении отдельных аспектов внешнеэкономической и внешнеторговой деятельности предприятия в области применения правил международной торговли ICC, выходящих за пределы федеральных государственных образовательных стандартов основных образовательных программ</w:t>
      </w:r>
      <w:r w:rsidRPr="00465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3E69" w:rsidRPr="00A16194" w:rsidRDefault="00813E69" w:rsidP="00BA48B4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Знания и умения, получаемые в результате обучения:</w:t>
      </w:r>
    </w:p>
    <w:p w:rsidR="00813E69" w:rsidRDefault="00813E69" w:rsidP="00BA48B4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иметь представление </w:t>
      </w:r>
      <w:r w:rsidRPr="00813E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работы с зарубежными партнерами и применения правил ICC при заключении международных контрактов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3E69" w:rsidRPr="00A16194" w:rsidRDefault="00813E69" w:rsidP="00BA48B4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знать </w:t>
      </w:r>
      <w:r w:rsidRPr="0081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правил международной торговли </w:t>
      </w:r>
      <w:proofErr w:type="spellStart"/>
      <w:r w:rsidRPr="00813E69">
        <w:rPr>
          <w:rFonts w:ascii="Times New Roman" w:eastAsia="Times New Roman" w:hAnsi="Times New Roman" w:cs="Times New Roman"/>
          <w:sz w:val="24"/>
          <w:szCs w:val="24"/>
          <w:lang w:eastAsia="ru-RU"/>
        </w:rPr>
        <w:t>Incoterms</w:t>
      </w:r>
      <w:proofErr w:type="spellEnd"/>
      <w:r w:rsidRPr="0081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их последней редакции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3E69" w:rsidRPr="00A16194" w:rsidRDefault="00813E69" w:rsidP="00BA48B4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знать </w:t>
      </w:r>
      <w:r w:rsidRPr="00813E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продавца и покупателя при различных базисных условиях поставки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3E69" w:rsidRPr="00690D46" w:rsidRDefault="00813E69" w:rsidP="00BA48B4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</w:t>
      </w:r>
      <w:r w:rsidRPr="00813E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обосновать наиболее выгодное базисное условие поставки при заключении 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3E69" w:rsidRDefault="00813E69" w:rsidP="00BA48B4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3E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момент перехода риска утраты или повреждения товара при различных условиях поставки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3E69" w:rsidRPr="00A16194" w:rsidRDefault="00813E69" w:rsidP="00BA48B4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46849" w:rsidRPr="00B468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расходы продавца при различных базисных условиях поставки</w:t>
      </w:r>
      <w:r w:rsidRPr="00690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3E69" w:rsidRPr="00A16194" w:rsidRDefault="00813E69" w:rsidP="00BA48B4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Учебный план:</w:t>
      </w: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6804"/>
        <w:gridCol w:w="1559"/>
      </w:tblGrid>
      <w:tr w:rsidR="00813E69" w:rsidRPr="00BA48B4" w:rsidTr="00BA48B4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E69" w:rsidRPr="00BA48B4" w:rsidRDefault="00813E69" w:rsidP="00671BE9">
            <w:pPr>
              <w:spacing w:after="0" w:line="336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</w:t>
            </w:r>
            <w:r w:rsidRPr="00BA4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BA4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E69" w:rsidRPr="00BA48B4" w:rsidRDefault="00813E69" w:rsidP="0067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E69" w:rsidRPr="00BA48B4" w:rsidRDefault="00813E69" w:rsidP="00671BE9">
            <w:pPr>
              <w:spacing w:after="0" w:line="34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B46849" w:rsidRPr="00BA48B4" w:rsidTr="00BA48B4">
        <w:trPr>
          <w:trHeight w:val="1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849" w:rsidRPr="00BA48B4" w:rsidRDefault="00B46849" w:rsidP="0067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849" w:rsidRPr="00BA48B4" w:rsidRDefault="00B46849" w:rsidP="00BA48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</w:pPr>
            <w:r w:rsidRPr="00BA48B4"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  <w:t>Введение в программу. Особенности работы с зарубежными партнерами.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849" w:rsidRPr="00BA48B4" w:rsidRDefault="00B46849" w:rsidP="00BA48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</w:pPr>
            <w:r w:rsidRPr="00BA48B4"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</w:tr>
      <w:tr w:rsidR="00B46849" w:rsidRPr="00BA48B4" w:rsidTr="00BA48B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849" w:rsidRPr="00BA48B4" w:rsidRDefault="00B46849" w:rsidP="0067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849" w:rsidRPr="00BA48B4" w:rsidRDefault="00B46849" w:rsidP="00BA48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</w:pPr>
            <w:r w:rsidRPr="00BA48B4"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  <w:t>Международные правила</w:t>
            </w:r>
            <w:r w:rsidR="00BA48B4"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A48B4"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  <w:t>Incoterms-2010.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849" w:rsidRPr="00BA48B4" w:rsidRDefault="00B46849" w:rsidP="00BA48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</w:pPr>
            <w:r w:rsidRPr="00BA48B4"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</w:tr>
      <w:tr w:rsidR="00B46849" w:rsidRPr="00BA48B4" w:rsidTr="00BA48B4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849" w:rsidRPr="00BA48B4" w:rsidRDefault="00B46849" w:rsidP="0067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849" w:rsidRPr="00BA48B4" w:rsidRDefault="00B46849" w:rsidP="00BA48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</w:pPr>
            <w:r w:rsidRPr="00BA48B4"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  <w:t>Распределение обязанностей между продавцом и покупателем при различных базисных условиях поставки.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849" w:rsidRPr="00BA48B4" w:rsidRDefault="00B46849" w:rsidP="00BA48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</w:pPr>
            <w:r w:rsidRPr="00BA48B4"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</w:tr>
      <w:tr w:rsidR="00B46849" w:rsidRPr="00BA48B4" w:rsidTr="00BA48B4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849" w:rsidRPr="00BA48B4" w:rsidRDefault="00B46849" w:rsidP="0067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849" w:rsidRPr="00BA48B4" w:rsidRDefault="00B46849" w:rsidP="00BA48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</w:pPr>
            <w:r w:rsidRPr="00BA48B4"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  <w:t>Переход рисков утраты или повреждения товаров при различных базисных условиях поставки.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849" w:rsidRPr="00BA48B4" w:rsidRDefault="00B46849" w:rsidP="00BA48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</w:pPr>
            <w:r w:rsidRPr="00BA48B4"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</w:tr>
      <w:tr w:rsidR="00B46849" w:rsidRPr="00BA48B4" w:rsidTr="00BA48B4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849" w:rsidRPr="00BA48B4" w:rsidRDefault="00B46849" w:rsidP="0067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849" w:rsidRPr="00BA48B4" w:rsidRDefault="00B46849" w:rsidP="00BA48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</w:pPr>
            <w:r w:rsidRPr="00BA48B4"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  <w:t>Определение расходов продавца при различных базисных условиях поставки.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849" w:rsidRPr="00BA48B4" w:rsidRDefault="00B46849" w:rsidP="00BA48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</w:pPr>
            <w:r w:rsidRPr="00BA48B4">
              <w:rPr>
                <w:rFonts w:ascii="Times New Roman" w:eastAsia="Droid Sans Fallback" w:hAnsi="Times New Roman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</w:tr>
      <w:tr w:rsidR="00813E69" w:rsidRPr="00BA48B4" w:rsidTr="00BA48B4">
        <w:trPr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E69" w:rsidRPr="00BA48B4" w:rsidRDefault="00813E69" w:rsidP="0067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E69" w:rsidRPr="00BA48B4" w:rsidRDefault="00813E69" w:rsidP="00BA4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E69" w:rsidRPr="00BA48B4" w:rsidRDefault="00813E69" w:rsidP="00BA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</w:tbl>
    <w:p w:rsidR="00813E69" w:rsidRPr="00A16194" w:rsidRDefault="00813E69" w:rsidP="00BA48B4">
      <w:pPr>
        <w:numPr>
          <w:ilvl w:val="0"/>
          <w:numId w:val="1"/>
        </w:numPr>
        <w:tabs>
          <w:tab w:val="left" w:pos="548"/>
        </w:tabs>
        <w:spacing w:after="0" w:line="240" w:lineRule="auto"/>
        <w:ind w:left="580" w:right="20" w:hanging="3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итогового контроля: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3E69" w:rsidRPr="00A16194" w:rsidRDefault="00813E69" w:rsidP="00BA48B4">
      <w:pPr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p w:rsidR="00AB7300" w:rsidRPr="00BA48B4" w:rsidRDefault="00AB7300" w:rsidP="00BA48B4">
      <w:pPr>
        <w:numPr>
          <w:ilvl w:val="0"/>
          <w:numId w:val="1"/>
        </w:numPr>
        <w:tabs>
          <w:tab w:val="left" w:pos="548"/>
        </w:tabs>
        <w:spacing w:after="0" w:line="240" w:lineRule="auto"/>
        <w:ind w:left="580" w:right="20" w:hanging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940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Китькова</w:t>
      </w:r>
      <w:proofErr w:type="spellEnd"/>
      <w:r w:rsidRPr="0094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</w:t>
      </w:r>
      <w:proofErr w:type="spellStart"/>
      <w:r w:rsidRPr="009401F2">
        <w:rPr>
          <w:rFonts w:ascii="Times New Roman" w:eastAsia="Times New Roman" w:hAnsi="Times New Roman" w:cs="Times New Roman"/>
          <w:sz w:val="24"/>
          <w:szCs w:val="24"/>
          <w:lang w:eastAsia="ru-RU"/>
        </w:rPr>
        <w:t>Рэмовна</w:t>
      </w:r>
      <w:proofErr w:type="spellEnd"/>
      <w:r w:rsidRPr="009401F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</w:t>
      </w:r>
      <w:r w:rsidR="00BA4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1F2">
        <w:rPr>
          <w:rFonts w:ascii="Times New Roman" w:eastAsia="Times New Roman" w:hAnsi="Times New Roman" w:cs="Times New Roman"/>
          <w:sz w:val="24"/>
          <w:szCs w:val="24"/>
          <w:lang w:eastAsia="ru-RU"/>
        </w:rPr>
        <w:t>297-44-78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4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AB73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3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3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A48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4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A4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9401F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cdo</w:t>
        </w:r>
        <w:r w:rsidRPr="00BA48B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9401F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ipmet</w:t>
        </w:r>
        <w:r w:rsidRPr="00BA48B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9401F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spbstu</w:t>
        </w:r>
        <w:r w:rsidRPr="00BA48B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9401F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BA4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66BE" w:rsidRDefault="006566BE">
      <w:bookmarkStart w:id="1" w:name="_GoBack"/>
      <w:bookmarkEnd w:id="1"/>
    </w:p>
    <w:sectPr w:rsidR="006566BE" w:rsidSect="00BA48B4">
      <w:pgSz w:w="11905" w:h="16837"/>
      <w:pgMar w:top="851" w:right="403" w:bottom="426" w:left="168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FAE"/>
    <w:multiLevelType w:val="multilevel"/>
    <w:tmpl w:val="0BFE9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3E69"/>
    <w:rsid w:val="006566BE"/>
    <w:rsid w:val="00813E69"/>
    <w:rsid w:val="009A18A3"/>
    <w:rsid w:val="00AB7300"/>
    <w:rsid w:val="00B36DED"/>
    <w:rsid w:val="00B46849"/>
    <w:rsid w:val="00BA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3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3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.ipmet@spb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cdo01</dc:creator>
  <cp:lastModifiedBy>Боякова</cp:lastModifiedBy>
  <cp:revision>2</cp:revision>
  <dcterms:created xsi:type="dcterms:W3CDTF">2017-08-22T17:51:00Z</dcterms:created>
  <dcterms:modified xsi:type="dcterms:W3CDTF">2017-08-22T17:51:00Z</dcterms:modified>
</cp:coreProperties>
</file>