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98" w:rsidRPr="00A16194" w:rsidRDefault="00715E98" w:rsidP="00715E9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715E98" w:rsidRPr="00A16194" w:rsidRDefault="00715E98" w:rsidP="00715E98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 логистической цепи </w:t>
      </w:r>
      <w:proofErr w:type="spellStart"/>
      <w:r w:rsidRPr="00715E9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Pr="0071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715E98" w:rsidRPr="00A16194" w:rsidRDefault="00715E98" w:rsidP="00715E98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715E98" w:rsidRPr="00A16194" w:rsidRDefault="00715E98" w:rsidP="00715E9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715E98" w:rsidRPr="00A16194" w:rsidRDefault="00715E98" w:rsidP="00715E98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715E98" w:rsidRPr="00A16194" w:rsidRDefault="00715E98" w:rsidP="00715E9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715E98" w:rsidRPr="00A16194" w:rsidRDefault="00715E98" w:rsidP="00715E98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715E98" w:rsidRPr="00A16194" w:rsidRDefault="00715E98" w:rsidP="00715E98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15E98" w:rsidRPr="00A16194" w:rsidRDefault="00715E98" w:rsidP="00715E9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</w:p>
    <w:p w:rsidR="00715E98" w:rsidRPr="00A16194" w:rsidRDefault="00715E98" w:rsidP="00715E98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15E98" w:rsidRPr="00A16194" w:rsidRDefault="00715E98" w:rsidP="00715E9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715E98" w:rsidRPr="00A16194" w:rsidRDefault="00715E98" w:rsidP="00715E9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715E98" w:rsidRPr="00A16194" w:rsidRDefault="00715E98" w:rsidP="00715E9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715E98" w:rsidRPr="00A16194" w:rsidRDefault="00715E98" w:rsidP="00715E9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715E98" w:rsidRDefault="00493144" w:rsidP="00715E9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spellStart"/>
      <w:r w:rsidRPr="0049314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Асфондьярова</w:t>
      </w:r>
      <w:proofErr w:type="spellEnd"/>
      <w:r w:rsidRPr="0049314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 Ирина Владимировна</w:t>
      </w:r>
      <w:r w:rsidR="00715E98"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="00715E98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к.т</w:t>
      </w:r>
      <w:r w:rsidR="00715E98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товароведения и сервиса</w:t>
      </w:r>
      <w:r w:rsidR="00715E98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715E98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715E9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715E98" w:rsidRPr="00A16194" w:rsidRDefault="00493144" w:rsidP="00715E9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Шевченко Вера Валерьяновна</w:t>
      </w:r>
      <w:r w:rsidR="00715E98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д.т.н., профессор </w:t>
      </w:r>
      <w:r w:rsidR="00715E98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товароведения и сервиса </w:t>
      </w:r>
      <w:proofErr w:type="spellStart"/>
      <w:r w:rsidR="00715E98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715E98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715E98" w:rsidRPr="00A16194" w:rsidRDefault="00715E98" w:rsidP="00715E98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715E98" w:rsidRPr="00A16194" w:rsidRDefault="00715E98" w:rsidP="00715E9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715E98" w:rsidRPr="00A16194" w:rsidRDefault="00715E98" w:rsidP="00715E98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715E98" w:rsidRPr="00A16194" w:rsidRDefault="00715E98" w:rsidP="00715E98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715E98" w:rsidRPr="00A16194" w:rsidRDefault="00715E98" w:rsidP="00715E9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733F2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715E98" w:rsidRPr="00A16194" w:rsidRDefault="00715E98" w:rsidP="00715E98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715E98" w:rsidRPr="00A16194" w:rsidRDefault="00493144" w:rsidP="00715E98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«Качество в логистической цепи </w:t>
      </w:r>
      <w:proofErr w:type="spellStart"/>
      <w:r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морепродуктов» направлена на более углубленное изучение вопросов управления качеством, методов его оценки и прогнозирования сроков годности </w:t>
      </w:r>
      <w:proofErr w:type="spellStart"/>
      <w:r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морепродуктов, выходящих за пределы федеральных государственных образовательных стандартов основных образовательных программ</w:t>
      </w:r>
      <w:r w:rsidR="00715E98"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E98" w:rsidRPr="00A16194" w:rsidRDefault="00715E98" w:rsidP="00715E9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в </w:t>
      </w:r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углубленном изучении вопросов управления качеством, методов его оценки и прогнозирования сроков годности </w:t>
      </w:r>
      <w:proofErr w:type="spellStart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морепродуктов.</w:t>
      </w:r>
    </w:p>
    <w:p w:rsidR="00715E98" w:rsidRPr="00A16194" w:rsidRDefault="00715E98" w:rsidP="00715E98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227474" w:rsidRPr="00227474" w:rsidRDefault="00715E98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</w:t>
      </w:r>
      <w:r w:rsidR="00227474"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меть представление о понятии качества </w:t>
      </w:r>
      <w:proofErr w:type="spellStart"/>
      <w:r w:rsidR="00227474"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рыбо</w:t>
      </w:r>
      <w:proofErr w:type="spellEnd"/>
      <w:r w:rsidR="00227474"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и морепродуктов и методах его оценки;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онимать основные принципы и методы управления </w:t>
      </w:r>
      <w:r w:rsidR="00B4370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качеством </w:t>
      </w:r>
      <w:proofErr w:type="spellStart"/>
      <w:r w:rsidR="00B4370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рыбо</w:t>
      </w:r>
      <w:proofErr w:type="spellEnd"/>
      <w:r w:rsidR="00B4370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и морепродуктов;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="00B4370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нать 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требования к качеству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и морепродуктов с позиции НАССР;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="00B4370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нать 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методы обнаружения токсинов в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и морепродуктах;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нать</w:t>
      </w:r>
      <w:r w:rsidR="00B4370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методы прогнозирования сроков годности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и морепродуктов</w:t>
      </w:r>
      <w:r w:rsidR="00B4370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меть оценивать качество рыбы и рыбной продукции методом индексирования качества;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рименять систему НАССР для оценки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и морепродуктов;</w:t>
      </w:r>
    </w:p>
    <w:p w:rsidR="00715E98" w:rsidRPr="00A1619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</w:t>
      </w:r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рогнозировать сроки реализации (годности)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 и морепродуктов.</w:t>
      </w:r>
    </w:p>
    <w:p w:rsidR="00715E98" w:rsidRPr="00A16194" w:rsidRDefault="00715E98" w:rsidP="00F31AC8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715E98" w:rsidRPr="00A16194" w:rsidTr="00733F2B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E98" w:rsidRPr="00A16194" w:rsidRDefault="00715E98" w:rsidP="00733F2B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E98" w:rsidRPr="00A16194" w:rsidRDefault="00715E98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E98" w:rsidRPr="00A16194" w:rsidRDefault="00715E98" w:rsidP="00733F2B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227474" w:rsidRPr="00A16194" w:rsidTr="00733F2B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474" w:rsidRPr="00A16194" w:rsidRDefault="00227474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227474" w:rsidRDefault="00227474" w:rsidP="00227474">
            <w:pPr>
              <w:widowControl w:val="0"/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474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Иерархическая схема понятия «качество».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A1619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474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474" w:rsidRPr="00A16194" w:rsidRDefault="00227474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227474" w:rsidRDefault="00227474" w:rsidP="002274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474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Применение НАССР в рыбной промышленности.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A1619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7474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474" w:rsidRPr="00A16194" w:rsidRDefault="00227474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227474" w:rsidRDefault="00227474" w:rsidP="002274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227474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Факторы риска в рыбоконсервной промышленности.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3391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391" w:rsidRPr="00A1619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91" w:rsidRPr="00243391" w:rsidRDefault="00243391" w:rsidP="0024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1">
              <w:rPr>
                <w:rFonts w:ascii="Times New Roman" w:hAnsi="Times New Roman" w:cs="Times New Roman"/>
                <w:sz w:val="24"/>
                <w:szCs w:val="24"/>
              </w:rPr>
              <w:t>Зоонозные паразиты рыб.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91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3391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391" w:rsidRPr="00A1619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91" w:rsidRPr="00243391" w:rsidRDefault="00243391" w:rsidP="0024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1">
              <w:rPr>
                <w:rFonts w:ascii="Times New Roman" w:hAnsi="Times New Roman" w:cs="Times New Roman"/>
                <w:sz w:val="24"/>
                <w:szCs w:val="24"/>
              </w:rPr>
              <w:t xml:space="preserve">Нетермические методы </w:t>
            </w:r>
          </w:p>
          <w:p w:rsidR="00243391" w:rsidRPr="00243391" w:rsidRDefault="00243391" w:rsidP="0024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proofErr w:type="spellStart"/>
            <w:r w:rsidRPr="00243391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243391">
              <w:rPr>
                <w:rFonts w:ascii="Times New Roman" w:hAnsi="Times New Roman" w:cs="Times New Roman"/>
                <w:sz w:val="24"/>
                <w:szCs w:val="24"/>
              </w:rPr>
              <w:t>- и морепродуктов.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91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E98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E98" w:rsidRPr="00A16194" w:rsidRDefault="00715E98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E98" w:rsidRPr="00A16194" w:rsidRDefault="00715E98" w:rsidP="00733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E98" w:rsidRPr="00A16194" w:rsidRDefault="00715E98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715E98" w:rsidRPr="00A16194" w:rsidRDefault="00715E98" w:rsidP="00715E98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715E98" w:rsidRPr="006E1004" w:rsidRDefault="00715E98" w:rsidP="00715E9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6E1004" w:rsidRPr="009401F2" w:rsidRDefault="006E1004" w:rsidP="006E1004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E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E1004" w:rsidRPr="00A16194" w:rsidRDefault="006E1004" w:rsidP="006E1004">
      <w:pPr>
        <w:tabs>
          <w:tab w:val="left" w:pos="548"/>
        </w:tabs>
        <w:spacing w:after="352" w:line="341" w:lineRule="exact"/>
        <w:ind w:left="58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bookmarkStart w:id="1" w:name="_GoBack"/>
      <w:bookmarkEnd w:id="1"/>
    </w:p>
    <w:p w:rsidR="00715E98" w:rsidRPr="00A16194" w:rsidRDefault="00715E98" w:rsidP="00715E98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715E98" w:rsidRDefault="00715E98" w:rsidP="00715E98"/>
    <w:p w:rsidR="00C20C1A" w:rsidRDefault="00C20C1A"/>
    <w:sectPr w:rsidR="00C20C1A" w:rsidSect="00733F2B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98"/>
    <w:rsid w:val="00227474"/>
    <w:rsid w:val="00243391"/>
    <w:rsid w:val="00493144"/>
    <w:rsid w:val="006E1004"/>
    <w:rsid w:val="00715E98"/>
    <w:rsid w:val="00733F2B"/>
    <w:rsid w:val="00B4370A"/>
    <w:rsid w:val="00C20C1A"/>
    <w:rsid w:val="00F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5</cp:revision>
  <dcterms:created xsi:type="dcterms:W3CDTF">2017-02-27T11:20:00Z</dcterms:created>
  <dcterms:modified xsi:type="dcterms:W3CDTF">2017-03-03T13:32:00Z</dcterms:modified>
</cp:coreProperties>
</file>